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93E" w:rsidRDefault="00613605" w:rsidP="0068293E">
      <w:pPr>
        <w:pStyle w:val="a3"/>
        <w:jc w:val="right"/>
        <w:rPr>
          <w:rFonts w:ascii="Times New Roman" w:hAnsi="Times New Roman"/>
          <w:sz w:val="24"/>
          <w:szCs w:val="24"/>
        </w:rPr>
      </w:pPr>
      <w:r>
        <w:rPr>
          <w:sz w:val="24"/>
          <w:szCs w:val="24"/>
        </w:rPr>
        <w:t xml:space="preserve">                                                                                                                                    </w:t>
      </w:r>
      <w:r w:rsidR="0068293E">
        <w:rPr>
          <w:sz w:val="24"/>
          <w:szCs w:val="24"/>
        </w:rPr>
        <w:t xml:space="preserve">                                                                                                                                    </w:t>
      </w:r>
      <w:r w:rsidR="0068293E">
        <w:rPr>
          <w:rFonts w:ascii="Times New Roman" w:hAnsi="Times New Roman"/>
          <w:sz w:val="24"/>
          <w:szCs w:val="24"/>
        </w:rPr>
        <w:t>Утверждаю:</w:t>
      </w:r>
    </w:p>
    <w:p w:rsidR="0068293E" w:rsidRDefault="0068293E" w:rsidP="0068293E">
      <w:pPr>
        <w:pStyle w:val="Tabletext"/>
        <w:jc w:val="right"/>
        <w:rPr>
          <w:sz w:val="24"/>
          <w:szCs w:val="24"/>
        </w:rPr>
      </w:pPr>
      <w:r>
        <w:rPr>
          <w:sz w:val="24"/>
          <w:szCs w:val="24"/>
        </w:rPr>
        <w:t xml:space="preserve">                                                 </w:t>
      </w:r>
      <w:r w:rsidR="003106D8">
        <w:rPr>
          <w:sz w:val="24"/>
          <w:szCs w:val="24"/>
        </w:rPr>
        <w:t xml:space="preserve">              Директор МКОУ</w:t>
      </w:r>
    </w:p>
    <w:p w:rsidR="0068293E" w:rsidRDefault="003106D8" w:rsidP="0068293E">
      <w:pPr>
        <w:pStyle w:val="Tabletext"/>
        <w:jc w:val="right"/>
        <w:rPr>
          <w:sz w:val="24"/>
          <w:szCs w:val="24"/>
        </w:rPr>
      </w:pPr>
      <w:r>
        <w:rPr>
          <w:sz w:val="24"/>
          <w:szCs w:val="24"/>
        </w:rPr>
        <w:t xml:space="preserve"> «</w:t>
      </w:r>
      <w:proofErr w:type="spellStart"/>
      <w:r>
        <w:rPr>
          <w:sz w:val="24"/>
          <w:szCs w:val="24"/>
        </w:rPr>
        <w:t>Каршлинская</w:t>
      </w:r>
      <w:proofErr w:type="spellEnd"/>
      <w:r>
        <w:rPr>
          <w:sz w:val="24"/>
          <w:szCs w:val="24"/>
        </w:rPr>
        <w:t xml:space="preserve">  ООШ</w:t>
      </w:r>
      <w:r w:rsidR="0068293E">
        <w:rPr>
          <w:sz w:val="24"/>
          <w:szCs w:val="24"/>
        </w:rPr>
        <w:t>»</w:t>
      </w:r>
    </w:p>
    <w:p w:rsidR="0068293E" w:rsidRDefault="0068293E" w:rsidP="0068293E">
      <w:pPr>
        <w:pStyle w:val="a3"/>
        <w:jc w:val="right"/>
        <w:rPr>
          <w:rFonts w:ascii="Times New Roman" w:hAnsi="Times New Roman"/>
          <w:sz w:val="24"/>
          <w:szCs w:val="24"/>
        </w:rPr>
      </w:pPr>
      <w:r>
        <w:rPr>
          <w:rFonts w:ascii="Times New Roman" w:hAnsi="Times New Roman"/>
          <w:sz w:val="24"/>
          <w:szCs w:val="24"/>
        </w:rPr>
        <w:t xml:space="preserve">                                                               </w:t>
      </w:r>
      <w:r w:rsidR="003106D8">
        <w:rPr>
          <w:rFonts w:ascii="Times New Roman" w:hAnsi="Times New Roman"/>
          <w:sz w:val="24"/>
          <w:szCs w:val="24"/>
        </w:rPr>
        <w:t>_______________   А.Аскандаров</w:t>
      </w:r>
      <w:r>
        <w:rPr>
          <w:rFonts w:ascii="Times New Roman" w:hAnsi="Times New Roman"/>
          <w:sz w:val="24"/>
          <w:szCs w:val="24"/>
        </w:rPr>
        <w:t xml:space="preserve">    </w:t>
      </w:r>
    </w:p>
    <w:p w:rsidR="008B4EEF" w:rsidRDefault="008B4EEF" w:rsidP="0068293E">
      <w:pPr>
        <w:pStyle w:val="a3"/>
        <w:jc w:val="right"/>
        <w:rPr>
          <w:rFonts w:ascii="Tahoma" w:eastAsia="Times New Roman" w:hAnsi="Tahoma" w:cs="Tahoma"/>
          <w:b/>
          <w:bCs/>
          <w:color w:val="445864"/>
          <w:sz w:val="20"/>
          <w:szCs w:val="20"/>
          <w:lang w:eastAsia="ru-RU"/>
        </w:rPr>
      </w:pPr>
    </w:p>
    <w:p w:rsidR="00815FAE" w:rsidRPr="00815FAE" w:rsidRDefault="00815FAE" w:rsidP="00815FAE">
      <w:pPr>
        <w:shd w:val="clear" w:color="auto" w:fill="FFFFFF"/>
        <w:spacing w:before="100" w:beforeAutospacing="1" w:after="100" w:afterAutospacing="1" w:line="240" w:lineRule="auto"/>
        <w:jc w:val="center"/>
        <w:rPr>
          <w:rFonts w:ascii="Tahoma" w:eastAsia="Times New Roman" w:hAnsi="Tahoma" w:cs="Tahoma"/>
          <w:color w:val="445864"/>
          <w:sz w:val="20"/>
          <w:szCs w:val="20"/>
          <w:lang w:eastAsia="ru-RU"/>
        </w:rPr>
      </w:pPr>
      <w:r w:rsidRPr="00815FAE">
        <w:rPr>
          <w:rFonts w:ascii="Tahoma" w:eastAsia="Times New Roman" w:hAnsi="Tahoma" w:cs="Tahoma"/>
          <w:b/>
          <w:bCs/>
          <w:color w:val="445864"/>
          <w:sz w:val="20"/>
          <w:szCs w:val="20"/>
          <w:lang w:eastAsia="ru-RU"/>
        </w:rPr>
        <w:t>Положение</w:t>
      </w:r>
    </w:p>
    <w:p w:rsidR="00815FAE" w:rsidRPr="00815FAE" w:rsidRDefault="00815FAE" w:rsidP="008B4EEF">
      <w:pPr>
        <w:shd w:val="clear" w:color="auto" w:fill="FFFFFF"/>
        <w:spacing w:before="100" w:beforeAutospacing="1" w:after="100" w:afterAutospacing="1" w:line="240" w:lineRule="auto"/>
        <w:jc w:val="center"/>
        <w:rPr>
          <w:rFonts w:ascii="Tahoma" w:eastAsia="Times New Roman" w:hAnsi="Tahoma" w:cs="Tahoma"/>
          <w:color w:val="445864"/>
          <w:sz w:val="20"/>
          <w:szCs w:val="20"/>
          <w:lang w:eastAsia="ru-RU"/>
        </w:rPr>
      </w:pPr>
      <w:r w:rsidRPr="00815FAE">
        <w:rPr>
          <w:rFonts w:ascii="Tahoma" w:eastAsia="Times New Roman" w:hAnsi="Tahoma" w:cs="Tahoma"/>
          <w:b/>
          <w:bCs/>
          <w:color w:val="445864"/>
          <w:sz w:val="20"/>
          <w:szCs w:val="20"/>
          <w:lang w:eastAsia="ru-RU"/>
        </w:rPr>
        <w:t xml:space="preserve">о порядке оформления возникновения, приостановления и прекращения отношений между школой и учащимися и (или) родителями (законными представителями) </w:t>
      </w:r>
      <w:r w:rsidRPr="00815FAE">
        <w:rPr>
          <w:rFonts w:ascii="Tahoma" w:eastAsia="Times New Roman" w:hAnsi="Tahoma" w:cs="Tahoma"/>
          <w:color w:val="445864"/>
          <w:sz w:val="20"/>
          <w:szCs w:val="20"/>
          <w:lang w:eastAsia="ru-RU"/>
        </w:rPr>
        <w:t> </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 </w:t>
      </w:r>
    </w:p>
    <w:p w:rsidR="00815FAE" w:rsidRPr="00815FAE" w:rsidRDefault="00815FAE" w:rsidP="00815FAE">
      <w:pPr>
        <w:shd w:val="clear" w:color="auto" w:fill="FFFFFF"/>
        <w:spacing w:before="100" w:beforeAutospacing="1" w:after="100" w:afterAutospacing="1" w:line="240" w:lineRule="auto"/>
        <w:jc w:val="center"/>
        <w:rPr>
          <w:rFonts w:ascii="Tahoma" w:eastAsia="Times New Roman" w:hAnsi="Tahoma" w:cs="Tahoma"/>
          <w:color w:val="445864"/>
          <w:sz w:val="20"/>
          <w:szCs w:val="20"/>
          <w:lang w:eastAsia="ru-RU"/>
        </w:rPr>
      </w:pPr>
      <w:r w:rsidRPr="00815FAE">
        <w:rPr>
          <w:rFonts w:ascii="Tahoma" w:eastAsia="Times New Roman" w:hAnsi="Tahoma" w:cs="Tahoma"/>
          <w:b/>
          <w:bCs/>
          <w:color w:val="445864"/>
          <w:sz w:val="20"/>
          <w:szCs w:val="20"/>
          <w:lang w:eastAsia="ru-RU"/>
        </w:rPr>
        <w:t>1. Общие положения</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 xml:space="preserve">1.1. Положение о порядке оформления возникновения, приостановления и прекращения отношений между </w:t>
      </w:r>
      <w:r w:rsidR="008B4EEF">
        <w:rPr>
          <w:rFonts w:ascii="Tahoma" w:eastAsia="Times New Roman" w:hAnsi="Tahoma" w:cs="Tahoma"/>
          <w:color w:val="445864"/>
          <w:sz w:val="20"/>
          <w:szCs w:val="20"/>
          <w:lang w:eastAsia="ru-RU"/>
        </w:rPr>
        <w:t>Школой</w:t>
      </w:r>
      <w:r w:rsidRPr="00815FAE">
        <w:rPr>
          <w:rFonts w:ascii="Tahoma" w:eastAsia="Times New Roman" w:hAnsi="Tahoma" w:cs="Tahoma"/>
          <w:color w:val="445864"/>
          <w:sz w:val="20"/>
          <w:szCs w:val="20"/>
          <w:lang w:eastAsia="ru-RU"/>
        </w:rPr>
        <w:t xml:space="preserve"> и учащимися и (или) родителями (законными представителями) учащихся разработано в соответствии с Федеральным законом Российской Федерации от 29.12.2012 № 273-ФЗ «Об образовании в Российской Федерации», а также иными правовыми актами Российской Федерации.</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i/>
          <w:iCs/>
          <w:color w:val="445864"/>
          <w:sz w:val="20"/>
          <w:szCs w:val="20"/>
          <w:lang w:eastAsia="ru-RU"/>
        </w:rPr>
        <w:t>1.2. Положение принимается Общим собранием, имеющим право вносить в него изменения и дополнения, </w:t>
      </w:r>
      <w:r w:rsidRPr="00815FAE">
        <w:rPr>
          <w:rFonts w:ascii="Tahoma" w:eastAsia="Times New Roman" w:hAnsi="Tahoma" w:cs="Tahoma"/>
          <w:color w:val="445864"/>
          <w:sz w:val="20"/>
          <w:szCs w:val="20"/>
          <w:lang w:eastAsia="ru-RU"/>
        </w:rPr>
        <w:t>с учетом мнения совета учащихся Школы</w:t>
      </w:r>
      <w:proofErr w:type="gramStart"/>
      <w:r w:rsidRPr="00815FAE">
        <w:rPr>
          <w:rFonts w:ascii="Tahoma" w:eastAsia="Times New Roman" w:hAnsi="Tahoma" w:cs="Tahoma"/>
          <w:color w:val="445864"/>
          <w:sz w:val="20"/>
          <w:szCs w:val="20"/>
          <w:lang w:eastAsia="ru-RU"/>
        </w:rPr>
        <w:t xml:space="preserve"> ,</w:t>
      </w:r>
      <w:proofErr w:type="gramEnd"/>
      <w:r w:rsidRPr="00815FAE">
        <w:rPr>
          <w:rFonts w:ascii="Tahoma" w:eastAsia="Times New Roman" w:hAnsi="Tahoma" w:cs="Tahoma"/>
          <w:color w:val="445864"/>
          <w:sz w:val="20"/>
          <w:szCs w:val="20"/>
          <w:lang w:eastAsia="ru-RU"/>
        </w:rPr>
        <w:t xml:space="preserve"> родительского комитета Шк</w:t>
      </w:r>
      <w:r w:rsidR="008B4EEF">
        <w:rPr>
          <w:rFonts w:ascii="Tahoma" w:eastAsia="Times New Roman" w:hAnsi="Tahoma" w:cs="Tahoma"/>
          <w:color w:val="445864"/>
          <w:sz w:val="20"/>
          <w:szCs w:val="20"/>
          <w:lang w:eastAsia="ru-RU"/>
        </w:rPr>
        <w:t>олы</w:t>
      </w:r>
      <w:r w:rsidRPr="00815FAE">
        <w:rPr>
          <w:rFonts w:ascii="Tahoma" w:eastAsia="Times New Roman" w:hAnsi="Tahoma" w:cs="Tahoma"/>
          <w:i/>
          <w:iCs/>
          <w:color w:val="445864"/>
          <w:sz w:val="20"/>
          <w:szCs w:val="20"/>
          <w:lang w:eastAsia="ru-RU"/>
        </w:rPr>
        <w:t>.</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i/>
          <w:iCs/>
          <w:color w:val="445864"/>
          <w:sz w:val="20"/>
          <w:szCs w:val="20"/>
          <w:lang w:eastAsia="ru-RU"/>
        </w:rPr>
        <w:t>1.3. </w:t>
      </w:r>
      <w:r w:rsidRPr="00815FAE">
        <w:rPr>
          <w:rFonts w:ascii="Tahoma" w:eastAsia="Times New Roman" w:hAnsi="Tahoma" w:cs="Tahoma"/>
          <w:color w:val="445864"/>
          <w:sz w:val="20"/>
          <w:szCs w:val="20"/>
          <w:lang w:eastAsia="ru-RU"/>
        </w:rPr>
        <w:t>Настоящее Положение устанавливает порядок регламентации и оформления возникновения, приостановления и прекращения отношений (далее - Порядок) между Школой и учащимися и (или) их родителями (законными представителями).</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i/>
          <w:iCs/>
          <w:color w:val="445864"/>
          <w:sz w:val="20"/>
          <w:szCs w:val="20"/>
          <w:lang w:eastAsia="ru-RU"/>
        </w:rPr>
        <w:t>1.4. Целью настоящего Положения является у</w:t>
      </w:r>
      <w:r w:rsidRPr="00815FAE">
        <w:rPr>
          <w:rFonts w:ascii="Tahoma" w:eastAsia="Times New Roman" w:hAnsi="Tahoma" w:cs="Tahoma"/>
          <w:color w:val="445864"/>
          <w:sz w:val="20"/>
          <w:szCs w:val="20"/>
          <w:lang w:eastAsia="ru-RU"/>
        </w:rPr>
        <w:t>регулирование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вопросам применения локальных нормативных актов школы, обжалования решений о применении к учащимся дисциплинарного взыскания.</w:t>
      </w:r>
    </w:p>
    <w:p w:rsidR="00815FAE" w:rsidRPr="00815FAE" w:rsidRDefault="00815FAE" w:rsidP="00815FAE">
      <w:pPr>
        <w:shd w:val="clear" w:color="auto" w:fill="FFFFFF"/>
        <w:spacing w:before="100" w:beforeAutospacing="1" w:after="100" w:afterAutospacing="1" w:line="240" w:lineRule="auto"/>
        <w:jc w:val="center"/>
        <w:rPr>
          <w:rFonts w:ascii="Tahoma" w:eastAsia="Times New Roman" w:hAnsi="Tahoma" w:cs="Tahoma"/>
          <w:color w:val="445864"/>
          <w:sz w:val="20"/>
          <w:szCs w:val="20"/>
          <w:lang w:eastAsia="ru-RU"/>
        </w:rPr>
      </w:pPr>
      <w:r w:rsidRPr="00815FAE">
        <w:rPr>
          <w:rFonts w:ascii="Tahoma" w:eastAsia="Times New Roman" w:hAnsi="Tahoma" w:cs="Tahoma"/>
          <w:b/>
          <w:bCs/>
          <w:color w:val="445864"/>
          <w:sz w:val="20"/>
          <w:szCs w:val="20"/>
          <w:lang w:eastAsia="ru-RU"/>
        </w:rPr>
        <w:t>2.ПОРЯДОК ОФОРМЛЕНИЯ ВОЗНИКНОВЕНИЯ ОБРАЗОВАТЕЛЬНЫХ ОТНОШЕНИЙ</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2.1. Основанием возникновения образовательных отношений является приказ, издаваемый в Школе:</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ü о приёме лица на обучение в Школу;</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ü о прохождении промежуточной аттестации и (или) государственной итоговой аттестации учащимся.</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2.2. Приказ о приёме в Школу издаётся на основании личного заявления родителей (законных представителей) несовершеннолетнего учащегося при предъявлении документа, удостоверяющего личность для установления факта родственных отношений или  полномочий законного  представителя. Родители (законные представители) ребёнка, являющегося иностранным гражданином или лицом без гражданства, дополнительно предъявляют документ, подтверждающий право заявителя на пребывание в Российской Федерации.</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2.3. Приказ о приёме издаётся:</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ü в случае приёма во 2-9 классы  в течение 3 рабочих дней после приема документов;</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lastRenderedPageBreak/>
        <w:t>ü в случае приёма в 1 класс – не ранее 1 августа, но не позднее 5 сентября текущего года.</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2.4. На заявлении родителей (законных представителей) ставится резолюция директора школы о приёме учащегося в Школу.</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2.5. Секретарь на личном заявлении родителей (законных представителей) указывает дату и номер приказа о приёме на обучение.</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2.6. Приказ о прохождении учащимися промежуточной аттестации и (или) государственной итоговой аттестации издаётся на основании личных заявлений учащихся. Родители (законные представители) несовершеннолетних учащихся на заявлениях делают отметку о том, что ознакомлены и согласны с выбором формы и предметов для прохождения их детьми промежуточной аттестации и (или) государственной итоговой аттестации.</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2.7. На заявлении учащихся ставится резолюция директора об организации прохождения промежуточной аттестации и (или) государственной итоговой аттестации.</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2.8. Секретарь регистрирует заявления в установленном порядке.</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2.9. Права и обязанности обучающегося, предусмотренные законодательством об образовании и локальными нормативными актами Школы возникают у учащегося с даты, указанной в приказе о приёме на обучение или в договоре об оказании платных образовательных услуг.</w:t>
      </w:r>
    </w:p>
    <w:p w:rsidR="00815FAE" w:rsidRPr="00815FAE" w:rsidRDefault="00815FAE" w:rsidP="00815FAE">
      <w:pPr>
        <w:shd w:val="clear" w:color="auto" w:fill="FFFFFF"/>
        <w:spacing w:before="100" w:beforeAutospacing="1" w:after="100" w:afterAutospacing="1" w:line="240" w:lineRule="auto"/>
        <w:jc w:val="center"/>
        <w:rPr>
          <w:rFonts w:ascii="Tahoma" w:eastAsia="Times New Roman" w:hAnsi="Tahoma" w:cs="Tahoma"/>
          <w:color w:val="445864"/>
          <w:sz w:val="20"/>
          <w:szCs w:val="20"/>
          <w:lang w:eastAsia="ru-RU"/>
        </w:rPr>
      </w:pPr>
      <w:r w:rsidRPr="00815FAE">
        <w:rPr>
          <w:rFonts w:ascii="Tahoma" w:eastAsia="Times New Roman" w:hAnsi="Tahoma" w:cs="Tahoma"/>
          <w:b/>
          <w:bCs/>
          <w:color w:val="445864"/>
          <w:sz w:val="20"/>
          <w:szCs w:val="20"/>
          <w:lang w:eastAsia="ru-RU"/>
        </w:rPr>
        <w:t>3. ПОРЯДОК ОФОРМЛЕНИЯ ИЗМЕНЕНИЯ ОБРАЗОВАТЕЛЬНЫХ ОТНОШЕНИЙ</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3.1.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3.2. Образовательные отношения могут быть изменены как по инициативе учащегося, родителей (законных представителей) несовершеннолетних учащихся по заявлению в письменной форме, так и по инициативе Школы.</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3.3. Основанием для изменения образовательных отношений является приказ по Школе.</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 xml:space="preserve">3.4. Права и обязанности учащегося, предусмотренные законодательством об образовании и локальными нормативными актами Школы, изменяются </w:t>
      </w:r>
      <w:proofErr w:type="gramStart"/>
      <w:r w:rsidRPr="00815FAE">
        <w:rPr>
          <w:rFonts w:ascii="Tahoma" w:eastAsia="Times New Roman" w:hAnsi="Tahoma" w:cs="Tahoma"/>
          <w:color w:val="445864"/>
          <w:sz w:val="20"/>
          <w:szCs w:val="20"/>
          <w:lang w:eastAsia="ru-RU"/>
        </w:rPr>
        <w:t>с даты издания</w:t>
      </w:r>
      <w:proofErr w:type="gramEnd"/>
      <w:r w:rsidRPr="00815FAE">
        <w:rPr>
          <w:rFonts w:ascii="Tahoma" w:eastAsia="Times New Roman" w:hAnsi="Tahoma" w:cs="Tahoma"/>
          <w:color w:val="445864"/>
          <w:sz w:val="20"/>
          <w:szCs w:val="20"/>
          <w:lang w:eastAsia="ru-RU"/>
        </w:rPr>
        <w:t xml:space="preserve"> приказа или с иной указанной в нём даты.</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 </w:t>
      </w:r>
    </w:p>
    <w:p w:rsidR="00815FAE" w:rsidRPr="00815FAE" w:rsidRDefault="00815FAE" w:rsidP="00815FAE">
      <w:pPr>
        <w:shd w:val="clear" w:color="auto" w:fill="FFFFFF"/>
        <w:spacing w:before="100" w:beforeAutospacing="1" w:after="100" w:afterAutospacing="1" w:line="240" w:lineRule="auto"/>
        <w:jc w:val="center"/>
        <w:rPr>
          <w:rFonts w:ascii="Tahoma" w:eastAsia="Times New Roman" w:hAnsi="Tahoma" w:cs="Tahoma"/>
          <w:color w:val="445864"/>
          <w:sz w:val="20"/>
          <w:szCs w:val="20"/>
          <w:lang w:eastAsia="ru-RU"/>
        </w:rPr>
      </w:pPr>
      <w:r w:rsidRPr="00815FAE">
        <w:rPr>
          <w:rFonts w:ascii="Tahoma" w:eastAsia="Times New Roman" w:hAnsi="Tahoma" w:cs="Tahoma"/>
          <w:b/>
          <w:bCs/>
          <w:color w:val="445864"/>
          <w:sz w:val="20"/>
          <w:szCs w:val="20"/>
          <w:lang w:eastAsia="ru-RU"/>
        </w:rPr>
        <w:t>4. ПОРЯДОК ОФОРМЛЕНИЯ ПРЕКРАЩЕНИЯ ОБРАЗОВАТЕЛЬНЫХ ОТНОШЕНИЙ</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4.1. Образовательные отношения прекращаются в связи с отчислением учащегося из Учреждения:</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4.1.1. в связи с получением образования (завершением обучения) по окончании 9 класса;</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4.1.2 досрочно в следующих случаях:</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ü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ü по инициативе Школы в случае применения к учащемуся, достигшему возраста пятнадцати лет, отчисления как меры дисциплинарного взыскания, а также в случае установления нарушения порядка приёма в Школу, повлекшего по вине учащегося его незаконное зачисление в Школу;</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lastRenderedPageBreak/>
        <w:t>ü по обстоятельствам, не зависящим от воли учащегося или родителей (законных представителей) несовершеннолетнего учащегося и Школы, в том числе в случае ликвидации Школы.</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4.2. Основанием для прекращения образовательных отношений является приказ об отчислении учащегося из Школы. Приказ об отчислении доводится до сведения родителей (законных представителей) несовершеннолетнего учащегося под роспись в течение трёх учебных дней с момента издания, не считая времени отсутствия учащегося в Школе. В случае отказа родителей (законных представителей) учащегося ознакомиться с приказом под роспись, составляется соответствующий акт.</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4.3. Приказ об отчислении из Школы по инициативе учащегося или его родителей (законных представителей) издаётся на основании письменного заявления родителей (законных представителей) учащегося.</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4.4. На заявлении ставится резолюция директора об отчислении из Школы.</w:t>
      </w:r>
      <w:bookmarkStart w:id="0" w:name="_GoBack"/>
      <w:bookmarkEnd w:id="0"/>
    </w:p>
    <w:p w:rsidR="00815FAE" w:rsidRPr="00815FAE" w:rsidRDefault="00815FAE" w:rsidP="00815FAE">
      <w:pPr>
        <w:shd w:val="clear" w:color="auto" w:fill="FFFFFF"/>
        <w:spacing w:before="100" w:beforeAutospacing="1" w:after="100" w:afterAutospacing="1" w:line="240" w:lineRule="auto"/>
        <w:jc w:val="center"/>
        <w:rPr>
          <w:rFonts w:ascii="Tahoma" w:eastAsia="Times New Roman" w:hAnsi="Tahoma" w:cs="Tahoma"/>
          <w:color w:val="445864"/>
          <w:sz w:val="20"/>
          <w:szCs w:val="20"/>
          <w:lang w:eastAsia="ru-RU"/>
        </w:rPr>
      </w:pPr>
      <w:r w:rsidRPr="00815FAE">
        <w:rPr>
          <w:rFonts w:ascii="Tahoma" w:eastAsia="Times New Roman" w:hAnsi="Tahoma" w:cs="Tahoma"/>
          <w:b/>
          <w:bCs/>
          <w:color w:val="445864"/>
          <w:sz w:val="20"/>
          <w:szCs w:val="20"/>
          <w:lang w:eastAsia="ru-RU"/>
        </w:rPr>
        <w:t>5. </w:t>
      </w:r>
      <w:proofErr w:type="gramStart"/>
      <w:r w:rsidRPr="00815FAE">
        <w:rPr>
          <w:rFonts w:ascii="Tahoma" w:eastAsia="Times New Roman" w:hAnsi="Tahoma" w:cs="Tahoma"/>
          <w:b/>
          <w:bCs/>
          <w:i/>
          <w:iCs/>
          <w:color w:val="445864"/>
          <w:sz w:val="20"/>
          <w:szCs w:val="20"/>
          <w:lang w:eastAsia="ru-RU"/>
        </w:rPr>
        <w:t>Контроль за</w:t>
      </w:r>
      <w:proofErr w:type="gramEnd"/>
      <w:r w:rsidRPr="00815FAE">
        <w:rPr>
          <w:rFonts w:ascii="Tahoma" w:eastAsia="Times New Roman" w:hAnsi="Tahoma" w:cs="Tahoma"/>
          <w:b/>
          <w:bCs/>
          <w:i/>
          <w:iCs/>
          <w:color w:val="445864"/>
          <w:sz w:val="20"/>
          <w:szCs w:val="20"/>
          <w:lang w:eastAsia="ru-RU"/>
        </w:rPr>
        <w:t xml:space="preserve"> соблюдением Положения</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5.1. Документация Комиссии выделяется в отдельное делопроизводство.</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5.2. Заседания Комиссии оформляются протоколом.</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5.3. Протоколы заседаний Комиссии сдаются вместе с отчетом за год директору и хранятся в документах Школы три года.</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5.4. Срок действия настоящих Правил не ограничен.</w:t>
      </w:r>
    </w:p>
    <w:p w:rsidR="00815FAE" w:rsidRPr="00815FAE" w:rsidRDefault="00815FAE" w:rsidP="00815FAE">
      <w:pPr>
        <w:numPr>
          <w:ilvl w:val="0"/>
          <w:numId w:val="1"/>
        </w:numPr>
        <w:shd w:val="clear" w:color="auto" w:fill="FFFFFF"/>
        <w:spacing w:before="48" w:after="48" w:line="288" w:lineRule="atLeast"/>
        <w:ind w:left="180"/>
        <w:rPr>
          <w:rFonts w:ascii="Tahoma" w:eastAsia="Times New Roman" w:hAnsi="Tahoma" w:cs="Tahoma"/>
          <w:color w:val="111518"/>
          <w:sz w:val="20"/>
          <w:szCs w:val="20"/>
          <w:lang w:eastAsia="ru-RU"/>
        </w:rPr>
      </w:pPr>
      <w:r w:rsidRPr="00815FAE">
        <w:rPr>
          <w:rFonts w:ascii="Tahoma" w:eastAsia="Times New Roman" w:hAnsi="Tahoma" w:cs="Tahoma"/>
          <w:b/>
          <w:bCs/>
          <w:i/>
          <w:iCs/>
          <w:color w:val="111518"/>
          <w:sz w:val="20"/>
          <w:szCs w:val="20"/>
          <w:lang w:eastAsia="ru-RU"/>
        </w:rPr>
        <w:t>6. Ответственность за нарушение Положения</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6.1. Положение оформления возникновения, приостановления и прекращения отношений между Школой и учащимися и (или) родителями (законными представителями) учащихся является обязательным для применения в Школе.</w:t>
      </w:r>
    </w:p>
    <w:p w:rsidR="00815FAE" w:rsidRPr="00815FAE" w:rsidRDefault="00815FAE" w:rsidP="00815FAE">
      <w:pPr>
        <w:shd w:val="clear" w:color="auto" w:fill="FFFFFF"/>
        <w:spacing w:before="100" w:beforeAutospacing="1" w:after="100" w:afterAutospacing="1" w:line="240" w:lineRule="auto"/>
        <w:jc w:val="both"/>
        <w:rPr>
          <w:rFonts w:ascii="Tahoma" w:eastAsia="Times New Roman" w:hAnsi="Tahoma" w:cs="Tahoma"/>
          <w:color w:val="445864"/>
          <w:sz w:val="20"/>
          <w:szCs w:val="20"/>
          <w:lang w:eastAsia="ru-RU"/>
        </w:rPr>
      </w:pPr>
      <w:r w:rsidRPr="00815FAE">
        <w:rPr>
          <w:rFonts w:ascii="Tahoma" w:eastAsia="Times New Roman" w:hAnsi="Tahoma" w:cs="Tahoma"/>
          <w:color w:val="445864"/>
          <w:sz w:val="20"/>
          <w:szCs w:val="20"/>
          <w:lang w:eastAsia="ru-RU"/>
        </w:rPr>
        <w:t>6.1. При несоблюдении Положения виновные должностные лица несут ответственность, предусмотренную действующим законодательством.</w:t>
      </w:r>
    </w:p>
    <w:p w:rsidR="00705327" w:rsidRDefault="003106D8"/>
    <w:sectPr w:rsidR="00705327" w:rsidSect="00AD3C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87B37"/>
    <w:multiLevelType w:val="multilevel"/>
    <w:tmpl w:val="72187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E6408"/>
    <w:rsid w:val="000A1436"/>
    <w:rsid w:val="000D374E"/>
    <w:rsid w:val="003106D8"/>
    <w:rsid w:val="005B28ED"/>
    <w:rsid w:val="00613605"/>
    <w:rsid w:val="0068293E"/>
    <w:rsid w:val="006E6408"/>
    <w:rsid w:val="00815FAE"/>
    <w:rsid w:val="008B4EEF"/>
    <w:rsid w:val="00A05933"/>
    <w:rsid w:val="00AD3C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C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4EEF"/>
    <w:pPr>
      <w:spacing w:after="0" w:line="240" w:lineRule="auto"/>
    </w:pPr>
  </w:style>
  <w:style w:type="paragraph" w:customStyle="1" w:styleId="Tabletext">
    <w:name w:val="Table_text"/>
    <w:basedOn w:val="a"/>
    <w:rsid w:val="0068293E"/>
    <w:pPr>
      <w:overflowPunct w:val="0"/>
      <w:autoSpaceDE w:val="0"/>
      <w:autoSpaceDN w:val="0"/>
      <w:adjustRightInd w:val="0"/>
      <w:spacing w:after="60" w:line="240" w:lineRule="auto"/>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4EEF"/>
    <w:pPr>
      <w:spacing w:after="0" w:line="240" w:lineRule="auto"/>
    </w:pPr>
  </w:style>
</w:styles>
</file>

<file path=word/webSettings.xml><?xml version="1.0" encoding="utf-8"?>
<w:webSettings xmlns:r="http://schemas.openxmlformats.org/officeDocument/2006/relationships" xmlns:w="http://schemas.openxmlformats.org/wordprocessingml/2006/main">
  <w:divs>
    <w:div w:id="232741613">
      <w:bodyDiv w:val="1"/>
      <w:marLeft w:val="0"/>
      <w:marRight w:val="0"/>
      <w:marTop w:val="0"/>
      <w:marBottom w:val="0"/>
      <w:divBdr>
        <w:top w:val="none" w:sz="0" w:space="0" w:color="auto"/>
        <w:left w:val="none" w:sz="0" w:space="0" w:color="auto"/>
        <w:bottom w:val="none" w:sz="0" w:space="0" w:color="auto"/>
        <w:right w:val="none" w:sz="0" w:space="0" w:color="auto"/>
      </w:divBdr>
    </w:div>
    <w:div w:id="1650329595">
      <w:bodyDiv w:val="1"/>
      <w:marLeft w:val="0"/>
      <w:marRight w:val="0"/>
      <w:marTop w:val="0"/>
      <w:marBottom w:val="0"/>
      <w:divBdr>
        <w:top w:val="none" w:sz="0" w:space="0" w:color="auto"/>
        <w:left w:val="none" w:sz="0" w:space="0" w:color="auto"/>
        <w:bottom w:val="none" w:sz="0" w:space="0" w:color="auto"/>
        <w:right w:val="none" w:sz="0" w:space="0" w:color="auto"/>
      </w:divBdr>
    </w:div>
    <w:div w:id="1751585675">
      <w:bodyDiv w:val="1"/>
      <w:marLeft w:val="0"/>
      <w:marRight w:val="0"/>
      <w:marTop w:val="0"/>
      <w:marBottom w:val="0"/>
      <w:divBdr>
        <w:top w:val="none" w:sz="0" w:space="0" w:color="auto"/>
        <w:left w:val="none" w:sz="0" w:space="0" w:color="auto"/>
        <w:bottom w:val="none" w:sz="0" w:space="0" w:color="auto"/>
        <w:right w:val="none" w:sz="0" w:space="0" w:color="auto"/>
      </w:divBdr>
    </w:div>
    <w:div w:id="17668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1049</Words>
  <Characters>5980</Characters>
  <Application>Microsoft Office Word</Application>
  <DocSecurity>0</DocSecurity>
  <Lines>49</Lines>
  <Paragraphs>14</Paragraphs>
  <ScaleCrop>false</ScaleCrop>
  <Company>SPecialiST RePack</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User</cp:lastModifiedBy>
  <cp:revision>7</cp:revision>
  <dcterms:created xsi:type="dcterms:W3CDTF">2014-01-07T14:22:00Z</dcterms:created>
  <dcterms:modified xsi:type="dcterms:W3CDTF">2016-07-03T15:16:00Z</dcterms:modified>
</cp:coreProperties>
</file>